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82CAA" w14:textId="7F54C5E3" w:rsidR="007514CA" w:rsidRPr="007514CA" w:rsidRDefault="007514CA">
      <w:pPr>
        <w:rPr>
          <w:b/>
          <w:bCs/>
          <w:sz w:val="28"/>
          <w:szCs w:val="28"/>
        </w:rPr>
      </w:pPr>
      <w:r w:rsidRPr="007514CA">
        <w:rPr>
          <w:b/>
          <w:bCs/>
          <w:sz w:val="28"/>
          <w:szCs w:val="28"/>
        </w:rPr>
        <w:t>Report from Amanda Hagedorn of Midwest Dairy                            May 2020</w:t>
      </w:r>
    </w:p>
    <w:p w14:paraId="723897C3" w14:textId="00230F40" w:rsidR="007514CA" w:rsidRDefault="007514CA"/>
    <w:p w14:paraId="4B8E6870" w14:textId="77777777" w:rsidR="007514CA" w:rsidRPr="007514CA" w:rsidRDefault="007514CA" w:rsidP="007514CA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Arial" w:eastAsia="Times New Roman" w:hAnsi="Arial" w:cs="Arial"/>
          <w:color w:val="323130"/>
        </w:rPr>
      </w:pPr>
      <w:r w:rsidRPr="007514CA">
        <w:rPr>
          <w:rFonts w:ascii="inherit" w:eastAsia="Times New Roman" w:hAnsi="inherit" w:cs="Arial"/>
          <w:color w:val="323130"/>
          <w:sz w:val="24"/>
          <w:szCs w:val="24"/>
          <w:bdr w:val="none" w:sz="0" w:space="0" w:color="auto" w:frame="1"/>
        </w:rPr>
        <w:t>Midwest Dairy provided an opportunity for SLPS to receive a special United Health Care Breakfast Grant in which they received $12,000 to enhance their current breakfast in a classroom model in 46 schools.</w:t>
      </w:r>
    </w:p>
    <w:p w14:paraId="31497F82" w14:textId="77777777" w:rsidR="007514CA" w:rsidRPr="007514CA" w:rsidRDefault="007514CA" w:rsidP="007514CA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Arial" w:eastAsia="Times New Roman" w:hAnsi="Arial" w:cs="Arial"/>
          <w:color w:val="323130"/>
        </w:rPr>
      </w:pPr>
      <w:r w:rsidRPr="007514CA">
        <w:rPr>
          <w:rFonts w:ascii="inherit" w:eastAsia="Times New Roman" w:hAnsi="inherit" w:cs="Arial"/>
          <w:color w:val="323130"/>
          <w:sz w:val="24"/>
          <w:szCs w:val="24"/>
          <w:bdr w:val="none" w:sz="0" w:space="0" w:color="auto" w:frame="1"/>
        </w:rPr>
        <w:t>Midwest Dairy also helps give notification of FUTP 60 grant opportunities which are awarded in April.</w:t>
      </w:r>
    </w:p>
    <w:p w14:paraId="6BAD6A80" w14:textId="77777777" w:rsidR="007514CA" w:rsidRPr="007514CA" w:rsidRDefault="007514CA" w:rsidP="007514CA">
      <w:pPr>
        <w:numPr>
          <w:ilvl w:val="0"/>
          <w:numId w:val="1"/>
        </w:numPr>
        <w:shd w:val="clear" w:color="auto" w:fill="FFFFFF"/>
        <w:spacing w:after="0" w:line="233" w:lineRule="atLeast"/>
        <w:rPr>
          <w:rFonts w:ascii="Arial" w:eastAsia="Times New Roman" w:hAnsi="Arial" w:cs="Arial"/>
          <w:color w:val="323130"/>
        </w:rPr>
      </w:pPr>
      <w:r w:rsidRPr="007514CA">
        <w:rPr>
          <w:rFonts w:ascii="inherit" w:eastAsia="Times New Roman" w:hAnsi="inherit" w:cs="Arial"/>
          <w:color w:val="323130"/>
          <w:sz w:val="24"/>
          <w:szCs w:val="24"/>
          <w:bdr w:val="none" w:sz="0" w:space="0" w:color="auto" w:frame="1"/>
        </w:rPr>
        <w:t>Midwest Dairy met with SLPS- Althea Albert-Santiago and Krystal Simmons to discuss other opportunities of partnership between the two organizations which includes improving meal service and enhancing dairy consumption.</w:t>
      </w:r>
    </w:p>
    <w:p w14:paraId="76DBAD41" w14:textId="77777777" w:rsidR="007514CA" w:rsidRPr="007514CA" w:rsidRDefault="007514CA" w:rsidP="007514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7514CA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</w:rPr>
        <w:t>Thanks,</w:t>
      </w:r>
    </w:p>
    <w:p w14:paraId="64928116" w14:textId="77777777" w:rsidR="007514CA" w:rsidRPr="007514CA" w:rsidRDefault="007514CA" w:rsidP="007514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23130"/>
        </w:rPr>
      </w:pPr>
      <w:r w:rsidRPr="007514CA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</w:rPr>
        <w:t> </w:t>
      </w:r>
    </w:p>
    <w:p w14:paraId="636F072D" w14:textId="77777777" w:rsidR="007514CA" w:rsidRPr="007514CA" w:rsidRDefault="007514CA" w:rsidP="007514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7514CA">
        <w:rPr>
          <w:rFonts w:ascii="Arial" w:eastAsia="Times New Roman" w:hAnsi="Arial" w:cs="Arial"/>
          <w:color w:val="034EA2"/>
          <w:sz w:val="28"/>
          <w:szCs w:val="28"/>
          <w:bdr w:val="none" w:sz="0" w:space="0" w:color="auto" w:frame="1"/>
        </w:rPr>
        <w:t>Amanda Hagedorn, RD, LD, CLC</w:t>
      </w:r>
    </w:p>
    <w:p w14:paraId="35732F8D" w14:textId="77777777" w:rsidR="007514CA" w:rsidRPr="007514CA" w:rsidRDefault="007514CA" w:rsidP="007514C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23130"/>
        </w:rPr>
      </w:pPr>
      <w:r w:rsidRPr="007514CA">
        <w:rPr>
          <w:rFonts w:ascii="Arial" w:eastAsia="Times New Roman" w:hAnsi="Arial" w:cs="Arial"/>
          <w:color w:val="034EA2"/>
          <w:sz w:val="20"/>
          <w:szCs w:val="20"/>
          <w:bdr w:val="none" w:sz="0" w:space="0" w:color="auto" w:frame="1"/>
        </w:rPr>
        <w:t>Manager, Wellness | Midwest Dairy</w:t>
      </w:r>
    </w:p>
    <w:p w14:paraId="5C0CC405" w14:textId="77777777" w:rsidR="007514CA" w:rsidRDefault="007514CA"/>
    <w:sectPr w:rsidR="00751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E61D8"/>
    <w:multiLevelType w:val="multilevel"/>
    <w:tmpl w:val="ADE2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CA"/>
    <w:rsid w:val="0075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C1F9"/>
  <w15:chartTrackingRefBased/>
  <w15:docId w15:val="{646E057B-5F7B-4B8C-B03C-D7C55E46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Surilla</dc:creator>
  <cp:keywords/>
  <dc:description/>
  <cp:lastModifiedBy>Shaw, Surilla</cp:lastModifiedBy>
  <cp:revision>1</cp:revision>
  <dcterms:created xsi:type="dcterms:W3CDTF">2020-05-28T20:22:00Z</dcterms:created>
  <dcterms:modified xsi:type="dcterms:W3CDTF">2020-05-28T20:25:00Z</dcterms:modified>
</cp:coreProperties>
</file>